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BF1" w:rsidRDefault="00305BF1" w:rsidP="00823626"/>
    <w:p w:rsidR="00305BF1" w:rsidRDefault="00305BF1" w:rsidP="00305BF1">
      <w:pPr>
        <w:jc w:val="center"/>
        <w:rPr>
          <w:b/>
          <w:sz w:val="28"/>
        </w:rPr>
      </w:pPr>
      <w:r>
        <w:rPr>
          <w:b/>
          <w:sz w:val="28"/>
        </w:rPr>
        <w:t>Выборы депутатов Собрания депутатов Ключевского сельского поселения четвертого созыва</w:t>
      </w:r>
    </w:p>
    <w:p w:rsidR="00305BF1" w:rsidRDefault="00305BF1" w:rsidP="00305BF1">
      <w:pPr>
        <w:jc w:val="center"/>
        <w:rPr>
          <w:sz w:val="28"/>
        </w:rPr>
      </w:pPr>
      <w:r>
        <w:rPr>
          <w:sz w:val="28"/>
        </w:rPr>
        <w:t>13 сентября 2020 года</w:t>
      </w:r>
    </w:p>
    <w:p w:rsidR="00305BF1" w:rsidRDefault="00305BF1" w:rsidP="00305BF1">
      <w:pPr>
        <w:jc w:val="center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305BF1" w:rsidTr="00305BF1">
        <w:tc>
          <w:tcPr>
            <w:tcW w:w="9572" w:type="dxa"/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Протокол </w:t>
            </w:r>
          </w:p>
        </w:tc>
      </w:tr>
      <w:tr w:rsidR="00305BF1" w:rsidTr="00305BF1">
        <w:tc>
          <w:tcPr>
            <w:tcW w:w="9572" w:type="dxa"/>
            <w:shd w:val="clear" w:color="auto" w:fill="auto"/>
          </w:tcPr>
          <w:p w:rsidR="00305BF1" w:rsidRPr="00305BF1" w:rsidRDefault="00305BF1" w:rsidP="00BF15C2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BF15C2">
              <w:rPr>
                <w:sz w:val="28"/>
                <w:lang w:val="en-US"/>
              </w:rPr>
              <w:t>О</w:t>
            </w:r>
            <w:r>
              <w:rPr>
                <w:sz w:val="28"/>
              </w:rPr>
              <w:t xml:space="preserve">кружной избирательной комиссии  </w:t>
            </w:r>
          </w:p>
        </w:tc>
      </w:tr>
      <w:tr w:rsidR="00305BF1" w:rsidTr="00305BF1">
        <w:tc>
          <w:tcPr>
            <w:tcW w:w="9572" w:type="dxa"/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о результатах выборов депутатов Собрания депутатов Ключевского сельского поселения</w:t>
            </w:r>
          </w:p>
        </w:tc>
      </w:tr>
      <w:tr w:rsidR="00305BF1" w:rsidTr="00305BF1">
        <w:tc>
          <w:tcPr>
            <w:tcW w:w="9572" w:type="dxa"/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20"/>
              </w:rPr>
            </w:pPr>
            <w:r>
              <w:rPr>
                <w:sz w:val="28"/>
              </w:rPr>
              <w:t xml:space="preserve"> по многомандатному избирательному округу № 1</w:t>
            </w:r>
          </w:p>
        </w:tc>
      </w:tr>
    </w:tbl>
    <w:p w:rsidR="00305BF1" w:rsidRDefault="00305BF1" w:rsidP="00305BF1">
      <w:pPr>
        <w:jc w:val="center"/>
        <w:rPr>
          <w:sz w:val="28"/>
        </w:rPr>
      </w:pPr>
    </w:p>
    <w:tbl>
      <w:tblPr>
        <w:tblW w:w="10213" w:type="dxa"/>
        <w:tblLayout w:type="fixed"/>
        <w:tblLook w:val="0000"/>
      </w:tblPr>
      <w:tblGrid>
        <w:gridCol w:w="9078"/>
        <w:gridCol w:w="1135"/>
      </w:tblGrid>
      <w:tr w:rsidR="00305BF1" w:rsidTr="00305BF1">
        <w:tc>
          <w:tcPr>
            <w:tcW w:w="9078" w:type="dxa"/>
            <w:shd w:val="clear" w:color="auto" w:fill="auto"/>
            <w:vAlign w:val="bottom"/>
          </w:tcPr>
          <w:p w:rsidR="00305BF1" w:rsidRPr="00305BF1" w:rsidRDefault="00305BF1" w:rsidP="00305BF1">
            <w:r>
              <w:t xml:space="preserve">Число участковых избирательных комиссий в округе 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305BF1" w:rsidRPr="00305BF1" w:rsidRDefault="00305BF1" w:rsidP="00305BF1">
            <w:r>
              <w:t>1</w:t>
            </w:r>
          </w:p>
        </w:tc>
      </w:tr>
      <w:tr w:rsidR="00305BF1" w:rsidTr="00305BF1">
        <w:tc>
          <w:tcPr>
            <w:tcW w:w="9078" w:type="dxa"/>
            <w:shd w:val="clear" w:color="auto" w:fill="auto"/>
            <w:vAlign w:val="bottom"/>
          </w:tcPr>
          <w:p w:rsidR="00305BF1" w:rsidRPr="00305BF1" w:rsidRDefault="00305BF1" w:rsidP="00305BF1">
            <w:r>
              <w:t xml:space="preserve">Число поступивших протоколов участковых избирательных комиссий об итогах голосования, на основании которых составлен данный протокол 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305BF1" w:rsidRPr="00305BF1" w:rsidRDefault="00305BF1" w:rsidP="00305BF1">
            <w:r>
              <w:t>1</w:t>
            </w:r>
          </w:p>
        </w:tc>
      </w:tr>
      <w:tr w:rsidR="00305BF1" w:rsidTr="00305BF1">
        <w:tc>
          <w:tcPr>
            <w:tcW w:w="9078" w:type="dxa"/>
            <w:shd w:val="clear" w:color="auto" w:fill="auto"/>
            <w:vAlign w:val="bottom"/>
          </w:tcPr>
          <w:p w:rsidR="00305BF1" w:rsidRPr="00305BF1" w:rsidRDefault="00305BF1" w:rsidP="00305BF1">
            <w:r>
              <w:t>Число избирательных участков, итоги голосования по которым были признаны недействительными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305BF1" w:rsidRPr="00305BF1" w:rsidRDefault="00305BF1" w:rsidP="00305BF1">
            <w:r>
              <w:t>0</w:t>
            </w:r>
          </w:p>
        </w:tc>
      </w:tr>
      <w:tr w:rsidR="00305BF1" w:rsidTr="00305BF1">
        <w:tc>
          <w:tcPr>
            <w:tcW w:w="9078" w:type="dxa"/>
            <w:shd w:val="clear" w:color="auto" w:fill="auto"/>
            <w:vAlign w:val="bottom"/>
          </w:tcPr>
          <w:p w:rsidR="00305BF1" w:rsidRPr="00305BF1" w:rsidRDefault="00305BF1" w:rsidP="00305BF1">
            <w:r>
              <w:t>Суммарное число избирателей, внесенных в списки избирателей по данным избирательным участкам на момент окончания голосования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305BF1" w:rsidRPr="00305BF1" w:rsidRDefault="00305BF1" w:rsidP="00305BF1">
            <w:pPr>
              <w:rPr>
                <w:sz w:val="20"/>
              </w:rPr>
            </w:pPr>
            <w:r>
              <w:t>0</w:t>
            </w:r>
          </w:p>
        </w:tc>
      </w:tr>
    </w:tbl>
    <w:p w:rsidR="00305BF1" w:rsidRDefault="00305BF1" w:rsidP="00305BF1">
      <w:pPr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305BF1" w:rsidTr="00305BF1">
        <w:tc>
          <w:tcPr>
            <w:tcW w:w="9572" w:type="dxa"/>
            <w:shd w:val="clear" w:color="auto" w:fill="auto"/>
            <w:vAlign w:val="bottom"/>
          </w:tcPr>
          <w:p w:rsidR="00305BF1" w:rsidRPr="00305BF1" w:rsidRDefault="00305BF1" w:rsidP="00BF15C2">
            <w:pPr>
              <w:jc w:val="both"/>
              <w:rPr>
                <w:sz w:val="20"/>
              </w:rPr>
            </w:pPr>
            <w:r>
              <w:t>После предварительной проверки правильности составления протоколов участковых избирательных к</w:t>
            </w:r>
            <w:r w:rsidR="00BF15C2">
              <w:t xml:space="preserve">омиссий об итогах голосования, </w:t>
            </w:r>
            <w:r>
              <w:t>окружная избирательная комиссия путем суммирования данных, содержащихся в указанных протоколах участковых избирательных комиссий, о п р е д е л и л а:</w:t>
            </w:r>
          </w:p>
        </w:tc>
      </w:tr>
    </w:tbl>
    <w:p w:rsidR="00305BF1" w:rsidRDefault="00305BF1" w:rsidP="00305BF1">
      <w:pPr>
        <w:rPr>
          <w:sz w:val="28"/>
        </w:rPr>
      </w:pPr>
    </w:p>
    <w:tbl>
      <w:tblPr>
        <w:tblW w:w="9363" w:type="dxa"/>
        <w:tblLayout w:type="fixed"/>
        <w:tblLook w:val="0000"/>
      </w:tblPr>
      <w:tblGrid>
        <w:gridCol w:w="680"/>
        <w:gridCol w:w="4424"/>
        <w:gridCol w:w="365"/>
        <w:gridCol w:w="365"/>
        <w:gridCol w:w="365"/>
        <w:gridCol w:w="365"/>
        <w:gridCol w:w="240"/>
        <w:gridCol w:w="125"/>
        <w:gridCol w:w="240"/>
        <w:gridCol w:w="125"/>
        <w:gridCol w:w="240"/>
        <w:gridCol w:w="125"/>
        <w:gridCol w:w="240"/>
        <w:gridCol w:w="365"/>
        <w:gridCol w:w="365"/>
        <w:gridCol w:w="365"/>
        <w:gridCol w:w="369"/>
      </w:tblGrid>
      <w:tr w:rsidR="00305BF1" w:rsidTr="00305BF1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</w:pPr>
            <w:r>
              <w:t>1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</w:tr>
      <w:tr w:rsidR="00305BF1" w:rsidTr="00305BF1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</w:pPr>
            <w:r>
              <w:t>2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305BF1" w:rsidTr="00305BF1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</w:pPr>
            <w:r>
              <w:t>3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r>
              <w:t>Число избирательных бюллетеней, выданных избирателям, проголосовавшим досрочно, в том числе: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305BF1" w:rsidTr="00305BF1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</w:pPr>
            <w:r>
              <w:t>4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r>
              <w:t>в помещении окружной избирательной комиссии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305BF1" w:rsidTr="00305BF1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</w:pPr>
            <w:r>
              <w:t>5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</w:tr>
      <w:tr w:rsidR="00305BF1" w:rsidTr="00305BF1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</w:pPr>
            <w:r>
              <w:t>6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305BF1" w:rsidTr="00305BF1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</w:pPr>
            <w:r>
              <w:t>7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r>
              <w:t>Число погашенных избирательных бюллетеней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</w:tr>
      <w:tr w:rsidR="00305BF1" w:rsidTr="00305BF1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</w:pPr>
            <w:r>
              <w:t>8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305BF1" w:rsidTr="00305BF1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</w:pPr>
            <w:r>
              <w:t>9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</w:tr>
      <w:tr w:rsidR="00305BF1" w:rsidTr="00305BF1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</w:pPr>
            <w:r>
              <w:t>10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r>
              <w:t>Число недействительных избирательных бюллетеней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</w:tr>
      <w:tr w:rsidR="00305BF1" w:rsidTr="00305BF1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</w:pPr>
            <w:r>
              <w:t>11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r>
              <w:t>Число действительных избирательных бюллетеней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305BF1" w:rsidTr="00305BF1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</w:pPr>
            <w:r>
              <w:t>12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r>
              <w:t>Число утраченных избирательных бюллетеней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305BF1" w:rsidTr="00305BF1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</w:pPr>
            <w:r>
              <w:t>13</w:t>
            </w:r>
          </w:p>
        </w:tc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r>
              <w:t>Число избирательных бюллетеней, не учтенных при получении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305BF1" w:rsidTr="00305BF1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Default="00305BF1" w:rsidP="00305BF1"/>
        </w:tc>
        <w:tc>
          <w:tcPr>
            <w:tcW w:w="42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F1" w:rsidRPr="00305BF1" w:rsidRDefault="00305BF1" w:rsidP="00305B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305BF1" w:rsidTr="00305BF1">
        <w:trPr>
          <w:trHeight w:val="580"/>
        </w:trPr>
        <w:tc>
          <w:tcPr>
            <w:tcW w:w="51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F1" w:rsidRPr="00305BF1" w:rsidRDefault="00305BF1" w:rsidP="00305B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Фамилии, имена и отчества внесенных в избирательный бюллетень зарегистрированных кандидатов в алфавитном порядке</w:t>
            </w:r>
          </w:p>
        </w:tc>
        <w:tc>
          <w:tcPr>
            <w:tcW w:w="25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F1" w:rsidRPr="00305BF1" w:rsidRDefault="00305BF1" w:rsidP="00305B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абсолютное значение</w:t>
            </w:r>
          </w:p>
        </w:tc>
        <w:tc>
          <w:tcPr>
            <w:tcW w:w="1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BF1" w:rsidRPr="00305BF1" w:rsidRDefault="00305BF1" w:rsidP="00305B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  процентах от числа избирателей, принявших участие в голосовании</w:t>
            </w:r>
          </w:p>
        </w:tc>
      </w:tr>
      <w:tr w:rsidR="00305BF1" w:rsidTr="00305BF1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</w:pPr>
            <w:r>
              <w:t>14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r>
              <w:t>Богданов Дмитрий Васильевич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24,18</w:t>
            </w:r>
          </w:p>
        </w:tc>
      </w:tr>
      <w:tr w:rsidR="00305BF1" w:rsidTr="00305BF1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</w:pPr>
            <w:r>
              <w:t>15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r>
              <w:t>Борисов Илья Александрович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17,08</w:t>
            </w:r>
          </w:p>
        </w:tc>
      </w:tr>
      <w:tr w:rsidR="00305BF1" w:rsidTr="00305BF1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</w:pPr>
            <w:r>
              <w:t>16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r>
              <w:t>Бурковский Владимир Владимирович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23,42</w:t>
            </w:r>
          </w:p>
        </w:tc>
      </w:tr>
      <w:tr w:rsidR="00305BF1" w:rsidTr="00305BF1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</w:pPr>
            <w:r>
              <w:t>17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r>
              <w:t>Григорьев Андрей Николаевич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17,85</w:t>
            </w:r>
          </w:p>
        </w:tc>
      </w:tr>
      <w:tr w:rsidR="00305BF1" w:rsidTr="00305BF1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</w:pPr>
            <w:r>
              <w:t>18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r>
              <w:t>Журавлёва Елена Владимировна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20,54</w:t>
            </w:r>
          </w:p>
        </w:tc>
      </w:tr>
      <w:tr w:rsidR="00305BF1" w:rsidTr="00305BF1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</w:pPr>
            <w:r>
              <w:t>19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r>
              <w:t>Калякина Светлана Анатольевна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30,52</w:t>
            </w:r>
          </w:p>
        </w:tc>
      </w:tr>
      <w:tr w:rsidR="00305BF1" w:rsidTr="00305BF1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</w:pPr>
            <w:r>
              <w:t>20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r>
              <w:t>Козлов Евгений Егорович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13,82</w:t>
            </w:r>
          </w:p>
        </w:tc>
      </w:tr>
      <w:tr w:rsidR="00305BF1" w:rsidTr="00305BF1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</w:pPr>
            <w:r>
              <w:t>21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r>
              <w:t>Теплицкий Геннадий Яковлевич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15,93</w:t>
            </w:r>
          </w:p>
        </w:tc>
      </w:tr>
      <w:tr w:rsidR="00305BF1" w:rsidTr="00305BF1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</w:pPr>
            <w:r>
              <w:t>22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r>
              <w:t>Чиркова Светлана Александровна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BF1" w:rsidRPr="00305BF1" w:rsidRDefault="00305BF1" w:rsidP="00305BF1">
            <w:pPr>
              <w:jc w:val="center"/>
              <w:rPr>
                <w:sz w:val="32"/>
              </w:rPr>
            </w:pPr>
            <w:r>
              <w:rPr>
                <w:sz w:val="32"/>
              </w:rPr>
              <w:t>11,71</w:t>
            </w:r>
          </w:p>
        </w:tc>
      </w:tr>
    </w:tbl>
    <w:p w:rsidR="00305BF1" w:rsidRDefault="00305BF1" w:rsidP="00305BF1"/>
    <w:p w:rsidR="00305BF1" w:rsidRPr="00305BF1" w:rsidRDefault="00305BF1" w:rsidP="00305BF1">
      <w:r>
        <w:t>Число избирателей, принявших участие в голосовании</w:t>
      </w:r>
    </w:p>
    <w:tbl>
      <w:tblPr>
        <w:tblW w:w="9646" w:type="dxa"/>
        <w:tblLayout w:type="fixed"/>
        <w:tblLook w:val="0000"/>
      </w:tblPr>
      <w:tblGrid>
        <w:gridCol w:w="3972"/>
        <w:gridCol w:w="2837"/>
        <w:gridCol w:w="2837"/>
      </w:tblGrid>
      <w:tr w:rsidR="00305BF1" w:rsidTr="00305BF1">
        <w:tc>
          <w:tcPr>
            <w:tcW w:w="3972" w:type="dxa"/>
            <w:shd w:val="clear" w:color="auto" w:fill="auto"/>
          </w:tcPr>
          <w:p w:rsidR="00305BF1" w:rsidRDefault="00305BF1" w:rsidP="00305BF1">
            <w:r>
              <w:t xml:space="preserve"> </w:t>
            </w:r>
          </w:p>
        </w:tc>
        <w:tc>
          <w:tcPr>
            <w:tcW w:w="2837" w:type="dxa"/>
            <w:shd w:val="clear" w:color="auto" w:fill="auto"/>
          </w:tcPr>
          <w:p w:rsidR="00305BF1" w:rsidRDefault="00305BF1" w:rsidP="00305BF1">
            <w:r>
              <w:t>абсолютное:</w:t>
            </w:r>
          </w:p>
        </w:tc>
        <w:tc>
          <w:tcPr>
            <w:tcW w:w="2837" w:type="dxa"/>
            <w:shd w:val="clear" w:color="auto" w:fill="auto"/>
          </w:tcPr>
          <w:p w:rsidR="00305BF1" w:rsidRDefault="00305BF1" w:rsidP="00305BF1">
            <w:r>
              <w:t>521</w:t>
            </w:r>
          </w:p>
        </w:tc>
      </w:tr>
      <w:tr w:rsidR="00305BF1" w:rsidTr="00305BF1">
        <w:tc>
          <w:tcPr>
            <w:tcW w:w="3972" w:type="dxa"/>
            <w:shd w:val="clear" w:color="auto" w:fill="auto"/>
          </w:tcPr>
          <w:p w:rsidR="00305BF1" w:rsidRDefault="00305BF1" w:rsidP="00305BF1"/>
        </w:tc>
        <w:tc>
          <w:tcPr>
            <w:tcW w:w="2837" w:type="dxa"/>
            <w:shd w:val="clear" w:color="auto" w:fill="auto"/>
          </w:tcPr>
          <w:p w:rsidR="00305BF1" w:rsidRDefault="00305BF1" w:rsidP="00305BF1">
            <w:r>
              <w:t>в процентах:</w:t>
            </w:r>
          </w:p>
        </w:tc>
        <w:tc>
          <w:tcPr>
            <w:tcW w:w="2837" w:type="dxa"/>
            <w:shd w:val="clear" w:color="auto" w:fill="auto"/>
          </w:tcPr>
          <w:p w:rsidR="00305BF1" w:rsidRDefault="00305BF1" w:rsidP="00305BF1">
            <w:r>
              <w:t>56,57%</w:t>
            </w:r>
          </w:p>
        </w:tc>
      </w:tr>
    </w:tbl>
    <w:p w:rsidR="00305BF1" w:rsidRDefault="00305BF1" w:rsidP="00305BF1"/>
    <w:tbl>
      <w:tblPr>
        <w:tblW w:w="0" w:type="auto"/>
        <w:tblLayout w:type="fixed"/>
        <w:tblLook w:val="0000"/>
      </w:tblPr>
      <w:tblGrid>
        <w:gridCol w:w="9361"/>
      </w:tblGrid>
      <w:tr w:rsidR="00305BF1" w:rsidTr="00305BF1">
        <w:tc>
          <w:tcPr>
            <w:tcW w:w="9361" w:type="dxa"/>
            <w:shd w:val="clear" w:color="auto" w:fill="auto"/>
          </w:tcPr>
          <w:p w:rsidR="00305BF1" w:rsidRPr="00305BF1" w:rsidRDefault="00305BF1" w:rsidP="00305BF1">
            <w:pPr>
              <w:jc w:val="both"/>
            </w:pPr>
            <w:r>
              <w:t>В соответствии  с частью 8 статьи 70  Закона Камчатского края "О выборах депутатов представительных органов муниципальных образований в Камчатском крае" окружная избирательная комиссия на основании итогов голосования определила, что депутатами  Собрания депутатов Ключевского сельского поселения и з б р а н ы:</w:t>
            </w:r>
          </w:p>
        </w:tc>
      </w:tr>
      <w:tr w:rsidR="00305BF1" w:rsidTr="00305BF1">
        <w:tc>
          <w:tcPr>
            <w:tcW w:w="9361" w:type="dxa"/>
            <w:shd w:val="clear" w:color="auto" w:fill="auto"/>
          </w:tcPr>
          <w:p w:rsidR="00305BF1" w:rsidRDefault="00305BF1" w:rsidP="00305BF1">
            <w:pPr>
              <w:jc w:val="both"/>
            </w:pPr>
            <w:r>
              <w:t>Калякина Светлана Анатольевна</w:t>
            </w:r>
          </w:p>
          <w:p w:rsidR="00305BF1" w:rsidRDefault="00305BF1" w:rsidP="00305BF1">
            <w:pPr>
              <w:jc w:val="both"/>
            </w:pPr>
            <w:r>
              <w:t>Богданов Дмитрий Васильевич</w:t>
            </w:r>
          </w:p>
          <w:p w:rsidR="00305BF1" w:rsidRPr="00305BF1" w:rsidRDefault="00305BF1" w:rsidP="00305BF1">
            <w:pPr>
              <w:jc w:val="both"/>
            </w:pPr>
            <w:r>
              <w:t>Бурковский Владимир Владимирович</w:t>
            </w:r>
          </w:p>
        </w:tc>
      </w:tr>
    </w:tbl>
    <w:p w:rsidR="00305BF1" w:rsidRDefault="00305BF1" w:rsidP="00305BF1"/>
    <w:p w:rsidR="00305BF1" w:rsidRDefault="00305BF1" w:rsidP="00305BF1"/>
    <w:p w:rsidR="00305BF1" w:rsidRDefault="00305BF1" w:rsidP="00305BF1"/>
    <w:p w:rsidR="00EB06F9" w:rsidRPr="00305BF1" w:rsidRDefault="00EB06F9" w:rsidP="00305BF1">
      <w:pPr>
        <w:jc w:val="center"/>
        <w:rPr>
          <w:b/>
        </w:rPr>
      </w:pPr>
    </w:p>
    <w:sectPr w:rsidR="00EB06F9" w:rsidRPr="00305BF1" w:rsidSect="001468AE">
      <w:pgSz w:w="11907" w:h="16839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E70E23"/>
    <w:rsid w:val="001468AE"/>
    <w:rsid w:val="00262AD3"/>
    <w:rsid w:val="00305BF1"/>
    <w:rsid w:val="00823626"/>
    <w:rsid w:val="00BF15C2"/>
    <w:rsid w:val="00BF3D5B"/>
    <w:rsid w:val="00E22CDE"/>
    <w:rsid w:val="00E70E23"/>
    <w:rsid w:val="00EB0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C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Экземпляр №  ______   </vt:lpstr>
    </vt:vector>
  </TitlesOfParts>
  <Company>fci</Company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Экземпляр №  ______</dc:title>
  <dc:creator>Jigulska</dc:creator>
  <cp:lastModifiedBy>admin</cp:lastModifiedBy>
  <cp:revision>4</cp:revision>
  <dcterms:created xsi:type="dcterms:W3CDTF">2020-09-20T21:32:00Z</dcterms:created>
  <dcterms:modified xsi:type="dcterms:W3CDTF">2020-09-20T23:08:00Z</dcterms:modified>
</cp:coreProperties>
</file>